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jc w:val="center"/>
        <w:rPr/>
      </w:pPr>
      <w:r w:rsidDel="00000000" w:rsidR="00000000" w:rsidRPr="00000000">
        <w:rPr>
          <w:rtl w:val="0"/>
        </w:rPr>
        <w:t xml:space="preserve">ГУАП</w:t>
      </w:r>
    </w:p>
    <w:p w:rsidR="00000000" w:rsidDel="00000000" w:rsidP="00000000" w:rsidRDefault="00000000" w:rsidRPr="00000000" w14:paraId="00000002">
      <w:pPr>
        <w:widowControl w:val="0"/>
        <w:spacing w:before="480" w:lineRule="auto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КАФЕДРА № 24</w:t>
      </w:r>
    </w:p>
    <w:p w:rsidR="00000000" w:rsidDel="00000000" w:rsidP="00000000" w:rsidRDefault="00000000" w:rsidRPr="00000000" w14:paraId="00000003">
      <w:pPr>
        <w:widowControl w:val="0"/>
        <w:spacing w:before="1200" w:lineRule="auto"/>
        <w:rPr/>
      </w:pPr>
      <w:r w:rsidDel="00000000" w:rsidR="00000000" w:rsidRPr="00000000">
        <w:rPr>
          <w:rtl w:val="0"/>
        </w:rPr>
        <w:t xml:space="preserve">ОТЧЕТ </w:t>
        <w:br w:type="textWrapping"/>
        <w:t xml:space="preserve">ЗАЩИЩЕН С ОЦЕНКОЙ</w:t>
      </w:r>
    </w:p>
    <w:p w:rsidR="00000000" w:rsidDel="00000000" w:rsidP="00000000" w:rsidRDefault="00000000" w:rsidRPr="00000000" w14:paraId="00000004">
      <w:pPr>
        <w:widowControl w:val="0"/>
        <w:spacing w:before="120" w:line="360" w:lineRule="auto"/>
        <w:rPr/>
      </w:pPr>
      <w:r w:rsidDel="00000000" w:rsidR="00000000" w:rsidRPr="00000000">
        <w:rPr>
          <w:rtl w:val="0"/>
        </w:rPr>
        <w:t xml:space="preserve">ПРЕПОДАВАТЕЛЬ</w:t>
      </w:r>
    </w:p>
    <w:tbl>
      <w:tblPr>
        <w:tblStyle w:val="Table1"/>
        <w:tblW w:w="9639.0" w:type="dxa"/>
        <w:jc w:val="left"/>
        <w:tblInd w:w="-6.999999999999993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43"/>
        <w:gridCol w:w="284"/>
        <w:gridCol w:w="2821"/>
        <w:gridCol w:w="277"/>
        <w:gridCol w:w="3014"/>
        <w:tblGridChange w:id="0">
          <w:tblGrid>
            <w:gridCol w:w="3243"/>
            <w:gridCol w:w="284"/>
            <w:gridCol w:w="2821"/>
            <w:gridCol w:w="277"/>
            <w:gridCol w:w="301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доцент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А.А. Ларионов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line="18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должность, уч. степень, звание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line="18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18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line="18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line="18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39.0" w:type="dxa"/>
        <w:jc w:val="left"/>
        <w:tblInd w:w="-6.999999999999993" w:type="dxa"/>
        <w:tblLayout w:type="fixed"/>
        <w:tblLook w:val="0000"/>
      </w:tblPr>
      <w:tblGrid>
        <w:gridCol w:w="9639"/>
        <w:tblGridChange w:id="0">
          <w:tblGrid>
            <w:gridCol w:w="963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ОТЧЕТ О ЛАБОРАТОРНОЙ РАБОТЕ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widowControl w:val="0"/>
              <w:spacing w:before="20" w:line="360" w:lineRule="auto"/>
              <w:ind w:right="2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ИССЛЕДОВАНИЕ ФУНКЦИИ СЕРДЦА МЕТОДОМ ЭЛЕКТРОКАРДИОГРАФИИ</w:t>
            </w:r>
          </w:p>
          <w:p w:rsidR="00000000" w:rsidDel="00000000" w:rsidP="00000000" w:rsidRDefault="00000000" w:rsidRPr="00000000" w14:paraId="00000012">
            <w:pPr>
              <w:widowControl w:val="0"/>
              <w:spacing w:before="20" w:line="360" w:lineRule="auto"/>
              <w:ind w:right="2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pStyle w:val="Heading3"/>
              <w:spacing w:before="120" w:lineRule="auto"/>
              <w:rPr>
                <w:color w:val="212529"/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по курсу: </w:t>
            </w:r>
            <w:r w:rsidDel="00000000" w:rsidR="00000000" w:rsidRPr="00000000">
              <w:rPr>
                <w:color w:val="212529"/>
                <w:sz w:val="28"/>
                <w:szCs w:val="28"/>
                <w:rtl w:val="0"/>
              </w:rPr>
              <w:t xml:space="preserve">Радиоэлектронные диагностические системы</w:t>
            </w:r>
          </w:p>
          <w:p w:rsidR="00000000" w:rsidDel="00000000" w:rsidP="00000000" w:rsidRDefault="00000000" w:rsidRPr="00000000" w14:paraId="00000014">
            <w:pPr>
              <w:pStyle w:val="Heading3"/>
              <w:spacing w:before="12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5">
            <w:pPr>
              <w:pStyle w:val="Heading3"/>
              <w:spacing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widowControl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widowControl w:val="0"/>
        <w:spacing w:before="1680" w:line="360" w:lineRule="auto"/>
        <w:rPr/>
      </w:pPr>
      <w:r w:rsidDel="00000000" w:rsidR="00000000" w:rsidRPr="00000000">
        <w:rPr>
          <w:rtl w:val="0"/>
        </w:rPr>
        <w:t xml:space="preserve">РАБОТУ ВЫПОЛНИЛ</w:t>
      </w:r>
    </w:p>
    <w:tbl>
      <w:tblPr>
        <w:tblStyle w:val="Table3"/>
        <w:tblW w:w="9639.0" w:type="dxa"/>
        <w:jc w:val="left"/>
        <w:tblInd w:w="-6.999999999999993" w:type="dxa"/>
        <w:tblLayout w:type="fixed"/>
        <w:tblLook w:val="0000"/>
      </w:tblPr>
      <w:tblGrid>
        <w:gridCol w:w="2167"/>
        <w:gridCol w:w="1732"/>
        <w:gridCol w:w="236"/>
        <w:gridCol w:w="2639"/>
        <w:gridCol w:w="236"/>
        <w:gridCol w:w="2629"/>
        <w:tblGridChange w:id="0">
          <w:tblGrid>
            <w:gridCol w:w="2167"/>
            <w:gridCol w:w="1732"/>
            <w:gridCol w:w="236"/>
            <w:gridCol w:w="2639"/>
            <w:gridCol w:w="236"/>
            <w:gridCol w:w="26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ind w:left="-108" w:firstLine="0"/>
              <w:rPr/>
            </w:pPr>
            <w:r w:rsidDel="00000000" w:rsidR="00000000" w:rsidRPr="00000000">
              <w:rPr>
                <w:rtl w:val="0"/>
              </w:rPr>
              <w:t xml:space="preserve">СТУДЕНТ гр. №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9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2246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before="12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Н.А. Кучинский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line="18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widowControl w:val="0"/>
              <w:spacing w:line="18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18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line="18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line="18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line="18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24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before="1800" w:lineRule="auto"/>
        <w:jc w:val="center"/>
        <w:rPr/>
      </w:pPr>
      <w:r w:rsidDel="00000000" w:rsidR="00000000" w:rsidRPr="00000000">
        <w:rPr>
          <w:rtl w:val="0"/>
        </w:rPr>
        <w:t xml:space="preserve">Санкт-Петербург 2024</w:t>
      </w:r>
    </w:p>
    <w:p w:rsidR="00000000" w:rsidDel="00000000" w:rsidP="00000000" w:rsidRDefault="00000000" w:rsidRPr="00000000" w14:paraId="00000026">
      <w:pPr>
        <w:widowControl w:val="0"/>
        <w:spacing w:before="180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20" w:line="360" w:lineRule="auto"/>
        <w:ind w:right="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ИССЛЕДОВАНИЕ ФУНКЦИИ СЕРДЦА МЕТОДОМ ЭЛЕКТРОКАРДИОГРАФИИ</w:t>
      </w:r>
    </w:p>
    <w:p w:rsidR="00000000" w:rsidDel="00000000" w:rsidP="00000000" w:rsidRDefault="00000000" w:rsidRPr="00000000" w14:paraId="00000028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Цель работы:</w:t>
      </w:r>
    </w:p>
    <w:p w:rsidR="00000000" w:rsidDel="00000000" w:rsidP="00000000" w:rsidRDefault="00000000" w:rsidRPr="00000000" w14:paraId="0000002A">
      <w:pPr>
        <w:widowControl w:val="0"/>
        <w:spacing w:before="20" w:line="276" w:lineRule="auto"/>
        <w:ind w:left="-566.9291338582675" w:right="20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Освоить метод электрокардиографии. Провести съем ЭКГ в покое и после функциональной пробы. Проанализировать снятую электрокардиограмму.</w:t>
      </w:r>
    </w:p>
    <w:p w:rsidR="00000000" w:rsidDel="00000000" w:rsidP="00000000" w:rsidRDefault="00000000" w:rsidRPr="00000000" w14:paraId="0000002B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Приборы и принадлежности.</w:t>
      </w:r>
    </w:p>
    <w:p w:rsidR="00000000" w:rsidDel="00000000" w:rsidP="00000000" w:rsidRDefault="00000000" w:rsidRPr="00000000" w14:paraId="0000002D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данной работе мы использовали следующие приборы: </w:t>
        <w:tab/>
        <w:tab/>
        <w:t xml:space="preserve">    </w:t>
      </w:r>
    </w:p>
    <w:p w:rsidR="00000000" w:rsidDel="00000000" w:rsidP="00000000" w:rsidRDefault="00000000" w:rsidRPr="00000000" w14:paraId="0000002F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Электрокардиограф ЭК1Т - 03М.</w:t>
      </w:r>
    </w:p>
    <w:p w:rsidR="00000000" w:rsidDel="00000000" w:rsidP="00000000" w:rsidRDefault="00000000" w:rsidRPr="00000000" w14:paraId="00000030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Набор электродов.</w:t>
      </w:r>
    </w:p>
    <w:p w:rsidR="00000000" w:rsidDel="00000000" w:rsidP="00000000" w:rsidRDefault="00000000" w:rsidRPr="00000000" w14:paraId="00000031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5% раствор хлорида натрия (NaCl).</w:t>
      </w:r>
    </w:p>
    <w:p w:rsidR="00000000" w:rsidDel="00000000" w:rsidP="00000000" w:rsidRDefault="00000000" w:rsidRPr="00000000" w14:paraId="00000032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Вата, марля.</w:t>
      </w:r>
    </w:p>
    <w:p w:rsidR="00000000" w:rsidDel="00000000" w:rsidP="00000000" w:rsidRDefault="00000000" w:rsidRPr="00000000" w14:paraId="00000033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Программа работы.</w:t>
      </w:r>
    </w:p>
    <w:p w:rsidR="00000000" w:rsidDel="00000000" w:rsidP="00000000" w:rsidRDefault="00000000" w:rsidRPr="00000000" w14:paraId="00000035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</w:t>
        <w:tab/>
        <w:t xml:space="preserve">Ознакомиться с принципами регистрации ЭКГ и основными ее характеристиками.</w:t>
      </w:r>
    </w:p>
    <w:p w:rsidR="00000000" w:rsidDel="00000000" w:rsidP="00000000" w:rsidRDefault="00000000" w:rsidRPr="00000000" w14:paraId="00000037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</w:t>
        <w:tab/>
        <w:t xml:space="preserve">Изучить основные технические приемы, используемые для снятия ЭКГ с помощью электрокардиографа.</w:t>
      </w:r>
    </w:p>
    <w:p w:rsidR="00000000" w:rsidDel="00000000" w:rsidP="00000000" w:rsidRDefault="00000000" w:rsidRPr="00000000" w14:paraId="00000038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</w:t>
        <w:tab/>
        <w:t xml:space="preserve">Ознакомиться  со   структурной   схемой   электрокардиографа  ЭК1Т - 03М, основными его частями и элементами управления, а также приемами работы с ним.</w:t>
      </w:r>
    </w:p>
    <w:p w:rsidR="00000000" w:rsidDel="00000000" w:rsidP="00000000" w:rsidRDefault="00000000" w:rsidRPr="00000000" w14:paraId="00000039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</w:t>
        <w:tab/>
        <w:t xml:space="preserve">Провести съем ЭКГ в трех стандартных отведениях в состоянии покоя.</w:t>
      </w:r>
    </w:p>
    <w:p w:rsidR="00000000" w:rsidDel="00000000" w:rsidP="00000000" w:rsidRDefault="00000000" w:rsidRPr="00000000" w14:paraId="0000003A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</w:t>
        <w:tab/>
        <w:t xml:space="preserve">Зарегистрировать ЭКГ после функциональных проб.</w:t>
      </w:r>
    </w:p>
    <w:p w:rsidR="00000000" w:rsidDel="00000000" w:rsidP="00000000" w:rsidRDefault="00000000" w:rsidRPr="00000000" w14:paraId="0000003B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</w:t>
        <w:tab/>
        <w:t xml:space="preserve">Проанализировать снятые электрокардиограммы. Графически найти и построить электрическую ось сердца.</w:t>
      </w:r>
    </w:p>
    <w:p w:rsidR="00000000" w:rsidDel="00000000" w:rsidP="00000000" w:rsidRDefault="00000000" w:rsidRPr="00000000" w14:paraId="0000003C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</w:t>
        <w:tab/>
        <w:t xml:space="preserve">Составить отчет по работе.</w:t>
      </w:r>
    </w:p>
    <w:p w:rsidR="00000000" w:rsidDel="00000000" w:rsidP="00000000" w:rsidRDefault="00000000" w:rsidRPr="00000000" w14:paraId="0000003D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20" w:line="276" w:lineRule="auto"/>
        <w:ind w:left="-566.9291338582675" w:right="20" w:firstLine="425.1968503937007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20" w:line="276" w:lineRule="auto"/>
        <w:ind w:left="-566.9291338582675" w:right="20" w:firstLine="425.1968503937007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Схема основных ЭКГ отведений.</w:t>
      </w:r>
    </w:p>
    <w:p w:rsidR="00000000" w:rsidDel="00000000" w:rsidP="00000000" w:rsidRDefault="00000000" w:rsidRPr="00000000" w14:paraId="00000040">
      <w:pPr>
        <w:widowControl w:val="0"/>
        <w:spacing w:before="20" w:line="276" w:lineRule="auto"/>
        <w:ind w:left="-566.9291338582675" w:right="20" w:firstLine="425.1968503937007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Как правило при регистрации ЭКГ используют 12 общепринятых отведений: 6 от­ведений от конечностей, из них 3 стандартных и 3 усиленных отведения и 6 отве­дений с поверхности грудной клетки.</w:t>
      </w:r>
    </w:p>
    <w:p w:rsidR="00000000" w:rsidDel="00000000" w:rsidP="00000000" w:rsidRDefault="00000000" w:rsidRPr="00000000" w14:paraId="00000042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регистрации отведений от конечностей электроды накладывают таким образом:</w:t>
      </w:r>
    </w:p>
    <w:p w:rsidR="00000000" w:rsidDel="00000000" w:rsidP="00000000" w:rsidRDefault="00000000" w:rsidRPr="00000000" w14:paraId="00000043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-Красный (К)</w:t>
      </w:r>
      <w:r w:rsidDel="00000000" w:rsidR="00000000" w:rsidRPr="00000000">
        <w:rPr>
          <w:sz w:val="28"/>
          <w:szCs w:val="28"/>
          <w:rtl w:val="0"/>
        </w:rPr>
        <w:t xml:space="preserve"> — на правую руку (предплечье)</w:t>
      </w:r>
    </w:p>
    <w:p w:rsidR="00000000" w:rsidDel="00000000" w:rsidP="00000000" w:rsidRDefault="00000000" w:rsidRPr="00000000" w14:paraId="00000044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-Желтый (Ж)</w:t>
      </w:r>
      <w:r w:rsidDel="00000000" w:rsidR="00000000" w:rsidRPr="00000000">
        <w:rPr>
          <w:sz w:val="28"/>
          <w:szCs w:val="28"/>
          <w:rtl w:val="0"/>
        </w:rPr>
        <w:t xml:space="preserve"> — на левую руку</w:t>
      </w:r>
    </w:p>
    <w:p w:rsidR="00000000" w:rsidDel="00000000" w:rsidP="00000000" w:rsidRDefault="00000000" w:rsidRPr="00000000" w14:paraId="00000045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-Зеленый (3)</w:t>
      </w:r>
      <w:r w:rsidDel="00000000" w:rsidR="00000000" w:rsidRPr="00000000">
        <w:rPr>
          <w:sz w:val="28"/>
          <w:szCs w:val="28"/>
          <w:rtl w:val="0"/>
        </w:rPr>
        <w:t xml:space="preserve"> — на левую ногу (голень)</w:t>
      </w:r>
    </w:p>
    <w:p w:rsidR="00000000" w:rsidDel="00000000" w:rsidP="00000000" w:rsidRDefault="00000000" w:rsidRPr="00000000" w14:paraId="00000046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-Черный (Ч)</w:t>
      </w:r>
      <w:r w:rsidDel="00000000" w:rsidR="00000000" w:rsidRPr="00000000">
        <w:rPr>
          <w:sz w:val="28"/>
          <w:szCs w:val="28"/>
          <w:rtl w:val="0"/>
        </w:rPr>
        <w:t xml:space="preserve"> — на правую ногу</w:t>
      </w:r>
    </w:p>
    <w:p w:rsidR="00000000" w:rsidDel="00000000" w:rsidP="00000000" w:rsidRDefault="00000000" w:rsidRPr="00000000" w14:paraId="00000047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Стандартные отведения от конечностей (отведения Эйнтховена) — двухпо­люсные:</w:t>
      </w:r>
    </w:p>
    <w:p w:rsidR="00000000" w:rsidDel="00000000" w:rsidP="00000000" w:rsidRDefault="00000000" w:rsidRPr="00000000" w14:paraId="00000048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 между правой рукой и левой рукой (К-Ж),</w:t>
      </w:r>
    </w:p>
    <w:p w:rsidR="00000000" w:rsidDel="00000000" w:rsidP="00000000" w:rsidRDefault="00000000" w:rsidRPr="00000000" w14:paraId="00000049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 между правой рукой и левой ногой (К-3),</w:t>
      </w:r>
    </w:p>
    <w:p w:rsidR="00000000" w:rsidDel="00000000" w:rsidP="00000000" w:rsidRDefault="00000000" w:rsidRPr="00000000" w14:paraId="0000004A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— между левой рукой и левой ногой (Ж-3).</w:t>
      </w:r>
    </w:p>
    <w:p w:rsidR="00000000" w:rsidDel="00000000" w:rsidP="00000000" w:rsidRDefault="00000000" w:rsidRPr="00000000" w14:paraId="0000004B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Данные электроды регистрируют разность потенциалов между 2 точками тела, расположенными во фронтальной плоскости.</w:t>
      </w:r>
    </w:p>
    <w:p w:rsidR="00000000" w:rsidDel="00000000" w:rsidP="00000000" w:rsidRDefault="00000000" w:rsidRPr="00000000" w14:paraId="0000004C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29300" cy="3886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pBdr>
          <w:top w:color="000000" w:space="0" w:sz="0" w:val="none"/>
          <w:left w:color="000000" w:space="0" w:sz="0" w:val="none"/>
          <w:bottom w:color="000000" w:space="7" w:sz="0" w:val="none"/>
          <w:right w:color="000000" w:space="0" w:sz="0" w:val="none"/>
        </w:pBdr>
        <w:spacing w:line="276" w:lineRule="auto"/>
        <w:ind w:left="-566.9291338582675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 1 – Схема основных ЭКГ отведений.</w:t>
      </w:r>
    </w:p>
    <w:p w:rsidR="00000000" w:rsidDel="00000000" w:rsidP="00000000" w:rsidRDefault="00000000" w:rsidRPr="00000000" w14:paraId="0000004E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Функциональная схема электрокардиографа.</w:t>
      </w:r>
    </w:p>
    <w:p w:rsidR="00000000" w:rsidDel="00000000" w:rsidP="00000000" w:rsidRDefault="00000000" w:rsidRPr="00000000" w14:paraId="00000050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Одноканальный портативный электрокардиограф ЭКГ1Т-03М с тепловой записью предназначен для эксплуатации в условиях неотложной помощи, а также в стационарных условиях лечебно-профилактических учреждений. Внешний вид прибора изображен на рис. 1.2, а структурная схема – на рис. 1.1.</w:t>
      </w:r>
    </w:p>
    <w:p w:rsidR="00000000" w:rsidDel="00000000" w:rsidP="00000000" w:rsidRDefault="00000000" w:rsidRPr="00000000" w14:paraId="00000052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76575" cy="2081847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575" cy="2081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2 - Структурная схема электрокардиографа</w:t>
      </w:r>
    </w:p>
    <w:p w:rsidR="00000000" w:rsidDel="00000000" w:rsidP="00000000" w:rsidRDefault="00000000" w:rsidRPr="00000000" w14:paraId="00000055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Основные элементы управления электрокардиографа и их назначение.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Биоэлектрические сигналы через кабель отведений и переключатель отведений (ПО) подаются на вход усилителя напряжения (УН). Ко входу усилителя напряжения подключается также источник калиброванного напряжения (ИК). Усиленный сигнал с выхода усилителя напряжения подается на вход усилителя мощности (УМ), после которого сигнал поступает на электромеханический преобразователь (ПЭМ), осуществляющий преобразование электрического сигнала в перемещение теплового пера. Термочувствительная бумага движется равномерно относительно пера с помощью лентопротяжного механизма (ЛПМ). Для питания усилителя биопотенциалов, электродвигателя лентопротяжного механизма, теплового пера в приборе имеется блок питания (БП).</w:t>
      </w:r>
    </w:p>
    <w:p w:rsidR="00000000" w:rsidDel="00000000" w:rsidP="00000000" w:rsidRDefault="00000000" w:rsidRPr="00000000" w14:paraId="00000059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86200" cy="3962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3 -  Общий вид электрокардиографа ЭК1Т - 03М</w:t>
      </w:r>
    </w:p>
    <w:p w:rsidR="00000000" w:rsidDel="00000000" w:rsidP="00000000" w:rsidRDefault="00000000" w:rsidRPr="00000000" w14:paraId="0000005B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Электрокардиограф смонтирован в портативном удобном для переноски корпусе. На расположенной в углублении панели управления находятся: слева – ручка 10 переключателя чувствительности “мм/mV”; в центре – кнопка 9 успокоения "0 – МТ"; копка 11 включения лентопротяжного механизма "М"; кнопка 8 переключения скорости движения ленты "50/25"; кнопка 7 калибровки "1 mV"; справа – ручка 6 смещения нулевой линии"↕", ручка 5 переключателя отведений. На правой боковой стенке имеется гнездо 4 для подключения кабеля отведений и ручка 2 регулятора накала пера "◄".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верхней части корпуса прибора сетевой выключатель 1 и глазок 3 сигнальной лампы. На задней части корпуса смонтированы гнездо рабочего заземления "", приборная вилка "127/220V" для подключения сетевого шнура и приборная вилка "–12V" для соединения с аккумулятором автомобиля. На нижней стенке блока установлен держатель предохранителя.</w:t>
      </w:r>
    </w:p>
    <w:p w:rsidR="00000000" w:rsidDel="00000000" w:rsidP="00000000" w:rsidRDefault="00000000" w:rsidRPr="00000000" w14:paraId="0000005F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средней части прибора размещен лентопротяжный механизм (рис. 1.3.). Механизм смонтирован между двумя вертикальными стенками 4 и 11, соединенными стяжками 10. Вал электродвигателя 2 связан редуктором 3 с обрезиненным валиком 9, приводящим в движение теплочувствительную бумажную ленту. Рулон ленты одевается на втулку 8, укрепленную под откидным столиком 6 (на рис. 1.8 столик с втулкой показан в откинутом положении). Лента огибает сверху направляющие валики 7 и проходит в пазах над столиком. в рабочем положении столик опущен и вместе с бумагой поджимается к обрезиненному ролику цилиндрической пружиной 5.</w:t>
      </w:r>
    </w:p>
    <w:p w:rsidR="00000000" w:rsidDel="00000000" w:rsidP="00000000" w:rsidRDefault="00000000" w:rsidRPr="00000000" w14:paraId="00000060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Тепловое перо 1 укреплено на валу ротора электромагнитного поляризованного преобразователя. При углах поворота до +100 от среднего положения поворот ротора практически пропорционален току в обмотке управления преобразователя. Перо прижимается к бумажной ленте, огибающей крайний направляющий валик столика.</w:t>
      </w:r>
    </w:p>
    <w:p w:rsidR="00000000" w:rsidDel="00000000" w:rsidP="00000000" w:rsidRDefault="00000000" w:rsidRPr="00000000" w14:paraId="00000061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19820" cy="33655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Рис. 4 -  Лентопротяжный механизм электрокардиографа ЭК1Т - 03М</w:t>
      </w:r>
    </w:p>
    <w:p w:rsidR="00000000" w:rsidDel="00000000" w:rsidP="00000000" w:rsidRDefault="00000000" w:rsidRPr="00000000" w14:paraId="00000063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20" w:line="276" w:lineRule="auto"/>
        <w:ind w:left="-566.9291338582675" w:right="20" w:firstLine="425.1968503937007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20" w:line="276" w:lineRule="auto"/>
        <w:ind w:left="-566.9291338582675" w:right="20" w:firstLine="425.1968503937007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20" w:line="276" w:lineRule="auto"/>
        <w:ind w:left="-566.9291338582675" w:right="20" w:firstLine="425.1968503937007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Фрагменты записи электрокардиограмм, зарегистрированные в трех стандартных отведениях (состояние покоя), с калибровочным сигналом.</w:t>
      </w:r>
    </w:p>
    <w:p w:rsidR="00000000" w:rsidDel="00000000" w:rsidP="00000000" w:rsidRDefault="00000000" w:rsidRPr="00000000" w14:paraId="00000069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14073" cy="1295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4073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5 – Фрагмент записи ЭКГ в трех стандартных отведениях (состояние покоя)</w:t>
      </w:r>
    </w:p>
    <w:p w:rsidR="00000000" w:rsidDel="00000000" w:rsidP="00000000" w:rsidRDefault="00000000" w:rsidRPr="00000000" w14:paraId="0000006B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Фрагменты записи электрокардиограмм (II стандартное отведение) после функциональных проб.</w:t>
      </w:r>
    </w:p>
    <w:p w:rsidR="00000000" w:rsidDel="00000000" w:rsidP="00000000" w:rsidRDefault="00000000" w:rsidRPr="00000000" w14:paraId="0000006D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10250" cy="120759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207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6 – Фрагмент записи ЭКГ в трех стандартных отведениях (ортостатическая проба)</w:t>
      </w:r>
    </w:p>
    <w:p w:rsidR="00000000" w:rsidDel="00000000" w:rsidP="00000000" w:rsidRDefault="00000000" w:rsidRPr="00000000" w14:paraId="0000006F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19820" cy="1066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20" w:line="276" w:lineRule="auto"/>
        <w:ind w:left="-566.9291338582675" w:right="20" w:firstLine="425.1968503937007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7 – Фрагмент записи ЭКГ в трех стандартных отведениях (физическая нагрузка)</w:t>
      </w:r>
    </w:p>
    <w:p w:rsidR="00000000" w:rsidDel="00000000" w:rsidP="00000000" w:rsidRDefault="00000000" w:rsidRPr="00000000" w14:paraId="00000073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Три таблицы с результатами измерений и расчетов, заполненные в ходе выполнения работы (табл. 1.2, 1.3, 1.4).</w:t>
      </w:r>
    </w:p>
    <w:p w:rsidR="00000000" w:rsidDel="00000000" w:rsidP="00000000" w:rsidRDefault="00000000" w:rsidRPr="00000000" w14:paraId="00000076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before="20" w:line="276" w:lineRule="auto"/>
        <w:ind w:left="-566.9291338582675" w:right="20" w:firstLine="425.1968503937007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before="20" w:line="276" w:lineRule="auto"/>
        <w:ind w:left="425.19685039370086" w:right="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before="20" w:line="276" w:lineRule="auto"/>
        <w:ind w:left="425.19685039370086" w:right="20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 1.2</w:t>
      </w:r>
    </w:p>
    <w:p w:rsidR="00000000" w:rsidDel="00000000" w:rsidP="00000000" w:rsidRDefault="00000000" w:rsidRPr="00000000" w14:paraId="0000007D">
      <w:pPr>
        <w:widowControl w:val="0"/>
        <w:spacing w:after="20" w:before="20" w:line="276" w:lineRule="auto"/>
        <w:ind w:left="425.19685039370086" w:right="20" w:firstLine="0"/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Таблица для записи результатов определения временных параметров ЭКГ</w:t>
      </w:r>
    </w:p>
    <w:p w:rsidR="00000000" w:rsidDel="00000000" w:rsidP="00000000" w:rsidRDefault="00000000" w:rsidRPr="00000000" w14:paraId="0000007E">
      <w:pPr>
        <w:widowControl w:val="0"/>
        <w:spacing w:after="20" w:line="276" w:lineRule="auto"/>
        <w:ind w:left="425.19685039370086" w:right="20" w:firstLine="0"/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(I стандартное отведение)</w:t>
      </w:r>
    </w:p>
    <w:tbl>
      <w:tblPr>
        <w:tblStyle w:val="Table4"/>
        <w:tblpPr w:leftFromText="180" w:rightFromText="180" w:topFromText="180" w:bottomFromText="180" w:vertAnchor="text" w:horzAnchor="text" w:tblpX="1044.0000000000005" w:tblpY="0"/>
        <w:tblW w:w="78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855"/>
        <w:gridCol w:w="915"/>
        <w:gridCol w:w="1035"/>
        <w:gridCol w:w="1005"/>
        <w:gridCol w:w="1035"/>
        <w:tblGridChange w:id="0">
          <w:tblGrid>
            <w:gridCol w:w="3855"/>
            <w:gridCol w:w="915"/>
            <w:gridCol w:w="1035"/>
            <w:gridCol w:w="1005"/>
            <w:gridCol w:w="1035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7F">
            <w:pPr>
              <w:widowControl w:val="0"/>
              <w:spacing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Результаты измерений и расчетов</w:t>
            </w:r>
          </w:p>
        </w:tc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Интервалы ЭКГ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 </w:t>
            </w:r>
            <w:r w:rsidDel="00000000" w:rsidR="00000000" w:rsidRPr="00000000">
              <w:rPr>
                <w:rtl w:val="0"/>
              </w:rPr>
              <w:t xml:space="preserve">–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Q </w:t>
            </w:r>
            <w:r w:rsidDel="00000000" w:rsidR="00000000" w:rsidRPr="00000000">
              <w:rPr>
                <w:rtl w:val="0"/>
              </w:rPr>
              <w:t xml:space="preserve">–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Q </w:t>
            </w:r>
            <w:r w:rsidDel="00000000" w:rsidR="00000000" w:rsidRPr="00000000">
              <w:rPr>
                <w:rtl w:val="0"/>
              </w:rPr>
              <w:t xml:space="preserve">–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R1 </w:t>
            </w:r>
            <w:r w:rsidDel="00000000" w:rsidR="00000000" w:rsidRPr="00000000">
              <w:rPr>
                <w:rtl w:val="0"/>
              </w:rPr>
              <w:t xml:space="preserve">–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R2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Расстояния между зубцами (мм)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Длительности интервалов (с)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90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0.04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0.32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spacing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0.88</w:t>
            </w:r>
          </w:p>
        </w:tc>
      </w:tr>
    </w:tbl>
    <w:p w:rsidR="00000000" w:rsidDel="00000000" w:rsidP="00000000" w:rsidRDefault="00000000" w:rsidRPr="00000000" w14:paraId="00000093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94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76" w:lineRule="auto"/>
        <w:ind w:left="425.19685039370086" w:firstLine="0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 1.3</w:t>
      </w:r>
    </w:p>
    <w:p w:rsidR="00000000" w:rsidDel="00000000" w:rsidP="00000000" w:rsidRDefault="00000000" w:rsidRPr="00000000" w14:paraId="00000099">
      <w:pPr>
        <w:widowControl w:val="0"/>
        <w:spacing w:after="20" w:before="20" w:line="276" w:lineRule="auto"/>
        <w:ind w:left="425.19685039370086" w:right="20" w:firstLine="0"/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Таблица для записи результатов определения амплитудных параметров ЭКГ в состоянии покоя</w:t>
      </w:r>
    </w:p>
    <w:tbl>
      <w:tblPr>
        <w:tblStyle w:val="Table5"/>
        <w:tblW w:w="97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95"/>
        <w:gridCol w:w="360"/>
        <w:gridCol w:w="435"/>
        <w:gridCol w:w="330"/>
        <w:gridCol w:w="345"/>
        <w:gridCol w:w="390"/>
        <w:gridCol w:w="375"/>
        <w:gridCol w:w="405"/>
        <w:gridCol w:w="300"/>
        <w:gridCol w:w="420"/>
        <w:gridCol w:w="480"/>
        <w:gridCol w:w="480"/>
        <w:gridCol w:w="420"/>
        <w:gridCol w:w="390"/>
        <w:gridCol w:w="510"/>
        <w:gridCol w:w="600"/>
        <w:tblGridChange w:id="0">
          <w:tblGrid>
            <w:gridCol w:w="3495"/>
            <w:gridCol w:w="360"/>
            <w:gridCol w:w="435"/>
            <w:gridCol w:w="330"/>
            <w:gridCol w:w="345"/>
            <w:gridCol w:w="390"/>
            <w:gridCol w:w="375"/>
            <w:gridCol w:w="405"/>
            <w:gridCol w:w="300"/>
            <w:gridCol w:w="420"/>
            <w:gridCol w:w="480"/>
            <w:gridCol w:w="480"/>
            <w:gridCol w:w="420"/>
            <w:gridCol w:w="390"/>
            <w:gridCol w:w="510"/>
            <w:gridCol w:w="600"/>
          </w:tblGrid>
        </w:tblGridChange>
      </w:tblGrid>
      <w:tr>
        <w:trPr>
          <w:cantSplit w:val="0"/>
          <w:trHeight w:val="480" w:hRule="atLeast"/>
          <w:tblHeader w:val="1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Результаты измерений и расчетов</w:t>
            </w:r>
          </w:p>
        </w:tc>
        <w:tc>
          <w:tcPr>
            <w:gridSpan w:val="1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before="1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Виды зубцов и типы отведений</w:t>
            </w:r>
          </w:p>
        </w:tc>
      </w:tr>
      <w:tr>
        <w:trPr>
          <w:cantSplit w:val="0"/>
          <w:trHeight w:val="375" w:hRule="atLeast"/>
          <w:tblHeader w:val="1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Q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before="20" w:line="276" w:lineRule="auto"/>
              <w:ind w:left="425.19685039370086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</w:t>
            </w:r>
          </w:p>
        </w:tc>
      </w:tr>
      <w:tr>
        <w:trPr>
          <w:cantSplit w:val="0"/>
          <w:trHeight w:val="435" w:hRule="atLeast"/>
          <w:tblHeader w:val="1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before="140" w:line="276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III</w:t>
            </w:r>
          </w:p>
        </w:tc>
      </w:tr>
      <w:tr>
        <w:trPr>
          <w:cantSplit w:val="0"/>
          <w:trHeight w:val="345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Высота зубцов (мм)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0.5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Амплитуды зубцов (мВ)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76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0.05</w:t>
            </w:r>
          </w:p>
        </w:tc>
      </w:tr>
    </w:tbl>
    <w:p w:rsidR="00000000" w:rsidDel="00000000" w:rsidP="00000000" w:rsidRDefault="00000000" w:rsidRPr="00000000" w14:paraId="000000EA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after="20" w:before="20" w:line="276" w:lineRule="auto"/>
        <w:ind w:left="141.73228346456688" w:right="20" w:firstLine="0"/>
        <w:jc w:val="right"/>
        <w:rPr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 1.4 </w:t>
      </w:r>
      <w:r w:rsidDel="00000000" w:rsidR="00000000" w:rsidRPr="00000000">
        <w:rPr>
          <w:i w:val="1"/>
          <w:sz w:val="28"/>
          <w:szCs w:val="28"/>
          <w:rtl w:val="0"/>
        </w:rPr>
        <w:t xml:space="preserve">Таблица для записи результатов амплитудно-временных характеристик ЭКГ после функциональных проб ( II стандартное отведение )</w:t>
      </w:r>
    </w:p>
    <w:tbl>
      <w:tblPr>
        <w:tblStyle w:val="Table6"/>
        <w:tblW w:w="94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55"/>
        <w:gridCol w:w="765"/>
        <w:gridCol w:w="780"/>
        <w:gridCol w:w="945"/>
        <w:gridCol w:w="885"/>
        <w:gridCol w:w="570"/>
        <w:gridCol w:w="825"/>
        <w:gridCol w:w="1005"/>
        <w:gridCol w:w="1065"/>
        <w:tblGridChange w:id="0">
          <w:tblGrid>
            <w:gridCol w:w="2655"/>
            <w:gridCol w:w="765"/>
            <w:gridCol w:w="780"/>
            <w:gridCol w:w="945"/>
            <w:gridCol w:w="885"/>
            <w:gridCol w:w="570"/>
            <w:gridCol w:w="825"/>
            <w:gridCol w:w="1005"/>
            <w:gridCol w:w="1065"/>
          </w:tblGrid>
        </w:tblGridChange>
      </w:tblGrid>
      <w:tr>
        <w:trPr>
          <w:cantSplit w:val="0"/>
          <w:trHeight w:val="345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before="2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Состояние пациента</w:t>
            </w:r>
          </w:p>
        </w:tc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Длительность интервалов</w:t>
            </w:r>
          </w:p>
        </w:tc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Амплитуда зубцов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</w:t>
            </w:r>
            <w:r w:rsidDel="00000000" w:rsidR="00000000" w:rsidRPr="00000000">
              <w:rPr>
                <w:b w:val="1"/>
                <w:rtl w:val="0"/>
              </w:rPr>
              <w:t xml:space="preserve">–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Qms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QRS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</w:t>
            </w:r>
            <w:r w:rsidDel="00000000" w:rsidR="00000000" w:rsidRPr="00000000">
              <w:rPr>
                <w:b w:val="1"/>
                <w:rtl w:val="0"/>
              </w:rPr>
              <w:t xml:space="preserve">–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T</w:t>
            </w:r>
          </w:p>
          <w:p w:rsidR="00000000" w:rsidDel="00000000" w:rsidP="00000000" w:rsidRDefault="00000000" w:rsidRPr="00000000" w14:paraId="000000F9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</w:t>
            </w:r>
            <w:r w:rsidDel="00000000" w:rsidR="00000000" w:rsidRPr="00000000">
              <w:rPr>
                <w:b w:val="1"/>
                <w:rtl w:val="0"/>
              </w:rPr>
              <w:t xml:space="preserve">–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R</w:t>
            </w:r>
          </w:p>
          <w:p w:rsidR="00000000" w:rsidDel="00000000" w:rsidP="00000000" w:rsidRDefault="00000000" w:rsidRPr="00000000" w14:paraId="000000FB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before="20" w:line="276" w:lineRule="auto"/>
              <w:ind w:left="425.19685039370086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S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Покой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0.9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Физич.нагрузка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0.6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before="20" w:line="276" w:lineRule="auto"/>
              <w:ind w:left="425.19685039370086" w:right="20" w:firstLine="0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Ортостатическая проба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76" w:lineRule="auto"/>
              <w:ind w:left="425.19685039370086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0.5</w:t>
            </w:r>
          </w:p>
        </w:tc>
      </w:tr>
    </w:tbl>
    <w:p w:rsidR="00000000" w:rsidDel="00000000" w:rsidP="00000000" w:rsidRDefault="00000000" w:rsidRPr="00000000" w14:paraId="0000011B">
      <w:pPr>
        <w:widowControl w:val="0"/>
        <w:spacing w:before="20" w:line="276" w:lineRule="auto"/>
        <w:ind w:left="425.19685039370086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before="20" w:line="276" w:lineRule="auto"/>
        <w:ind w:left="425.19685039370086" w:right="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before="20" w:line="276" w:lineRule="auto"/>
        <w:ind w:left="425.19685039370086" w:right="20" w:hanging="992.1259842519685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Анализ снятой ЭКГ.</w:t>
      </w:r>
    </w:p>
    <w:p w:rsidR="00000000" w:rsidDel="00000000" w:rsidP="00000000" w:rsidRDefault="00000000" w:rsidRPr="00000000" w14:paraId="0000011E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Подсчет числа сердечных сокращений:</w:t>
      </w:r>
    </w:p>
    <w:p w:rsidR="00000000" w:rsidDel="00000000" w:rsidP="00000000" w:rsidRDefault="00000000" w:rsidRPr="00000000" w14:paraId="00000120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 во время покоя:</w:t>
      </w:r>
    </w:p>
    <w:p w:rsidR="00000000" w:rsidDel="00000000" w:rsidP="00000000" w:rsidRDefault="00000000" w:rsidRPr="00000000" w14:paraId="00000121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R-R: 755 мс (миллисекунд)</w:t>
      </w:r>
    </w:p>
    <w:p w:rsidR="00000000" w:rsidDel="00000000" w:rsidP="00000000" w:rsidRDefault="00000000" w:rsidRPr="00000000" w14:paraId="00000122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ЧСС (частота сердечных сокращений): 60 / (755 / 1000) = 79.4 удара в минуту</w:t>
      </w:r>
    </w:p>
    <w:p w:rsidR="00000000" w:rsidDel="00000000" w:rsidP="00000000" w:rsidRDefault="00000000" w:rsidRPr="00000000" w14:paraId="00000123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Регулярность:  </w:t>
      </w:r>
    </w:p>
    <w:p w:rsidR="00000000" w:rsidDel="00000000" w:rsidP="00000000" w:rsidRDefault="00000000" w:rsidRPr="00000000" w14:paraId="00000124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Ритм  считается  правильным,  так  как  разброс  величин  R-R  не  превышает  10%  от  среднего  значения. </w:t>
      </w:r>
    </w:p>
    <w:p w:rsidR="00000000" w:rsidDel="00000000" w:rsidP="00000000" w:rsidRDefault="00000000" w:rsidRPr="00000000" w14:paraId="00000125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 во время физической нагрузки:</w:t>
      </w:r>
    </w:p>
    <w:p w:rsidR="00000000" w:rsidDel="00000000" w:rsidP="00000000" w:rsidRDefault="00000000" w:rsidRPr="00000000" w14:paraId="00000127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формуле (1):</w:t>
      </w:r>
    </w:p>
    <w:p w:rsidR="00000000" w:rsidDel="00000000" w:rsidP="00000000" w:rsidRDefault="00000000" w:rsidRPr="00000000" w14:paraId="00000128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R-R: 748 мс</w:t>
      </w:r>
    </w:p>
    <w:p w:rsidR="00000000" w:rsidDel="00000000" w:rsidP="00000000" w:rsidRDefault="00000000" w:rsidRPr="00000000" w14:paraId="00000129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ЧСС: 60 / (748 / 1000) = 80.2 удара в минуту</w:t>
      </w:r>
    </w:p>
    <w:p w:rsidR="00000000" w:rsidDel="00000000" w:rsidP="00000000" w:rsidRDefault="00000000" w:rsidRPr="00000000" w14:paraId="0000012A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Регулярность:  </w:t>
      </w:r>
    </w:p>
    <w:p w:rsidR="00000000" w:rsidDel="00000000" w:rsidP="00000000" w:rsidRDefault="00000000" w:rsidRPr="00000000" w14:paraId="0000012B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Ритм  считается  правильным,  так  как  разброс  величин  R-R  не  превышает  10%  от  среднего  значения. </w:t>
      </w:r>
    </w:p>
    <w:p w:rsidR="00000000" w:rsidDel="00000000" w:rsidP="00000000" w:rsidRDefault="00000000" w:rsidRPr="00000000" w14:paraId="0000012C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Длительность во время ортостатической пробы:</w:t>
      </w:r>
    </w:p>
    <w:p w:rsidR="00000000" w:rsidDel="00000000" w:rsidP="00000000" w:rsidRDefault="00000000" w:rsidRPr="00000000" w14:paraId="0000012E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По формуле (1):</w:t>
      </w:r>
    </w:p>
    <w:p w:rsidR="00000000" w:rsidDel="00000000" w:rsidP="00000000" w:rsidRDefault="00000000" w:rsidRPr="00000000" w14:paraId="0000012F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R-R: 733 мс</w:t>
      </w:r>
    </w:p>
    <w:p w:rsidR="00000000" w:rsidDel="00000000" w:rsidP="00000000" w:rsidRDefault="00000000" w:rsidRPr="00000000" w14:paraId="00000130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ЧСС: 60 / (733 / 1000) = 81.9 удара в минуту</w:t>
      </w:r>
    </w:p>
    <w:p w:rsidR="00000000" w:rsidDel="00000000" w:rsidP="00000000" w:rsidRDefault="00000000" w:rsidRPr="00000000" w14:paraId="00000131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Регулярность:</w:t>
      </w:r>
    </w:p>
    <w:p w:rsidR="00000000" w:rsidDel="00000000" w:rsidP="00000000" w:rsidRDefault="00000000" w:rsidRPr="00000000" w14:paraId="00000132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Ритм  считается  правильным,  так  как  разброс  величин  R-R  не  превышает  10%  от  среднего  значения.</w:t>
      </w:r>
    </w:p>
    <w:p w:rsidR="00000000" w:rsidDel="00000000" w:rsidP="00000000" w:rsidRDefault="00000000" w:rsidRPr="00000000" w14:paraId="00000133">
      <w:pPr>
        <w:widowControl w:val="0"/>
        <w:spacing w:before="20" w:line="276" w:lineRule="auto"/>
        <w:ind w:left="425.19685039370086" w:right="20" w:hanging="992.1259842519685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before="20" w:line="276" w:lineRule="auto"/>
        <w:ind w:left="-566.9291338582675" w:right="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Определение источника возбуждения: Синусовый ритм, т к мы имеем следующие признаки: отрицательны P зубцы в αVR - отведении, наличие во II-ом стандартном отведении положительных</w:t>
      </w:r>
    </w:p>
    <w:p w:rsidR="00000000" w:rsidDel="00000000" w:rsidP="00000000" w:rsidRDefault="00000000" w:rsidRPr="00000000" w14:paraId="00000135">
      <w:pPr>
        <w:widowControl w:val="0"/>
        <w:spacing w:before="20" w:line="276" w:lineRule="auto"/>
        <w:ind w:left="-566.9291338582675" w:right="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зубцов P, предшествующих каждому комплексу QRS.</w:t>
      </w:r>
    </w:p>
    <w:p w:rsidR="00000000" w:rsidDel="00000000" w:rsidP="00000000" w:rsidRDefault="00000000" w:rsidRPr="00000000" w14:paraId="00000136">
      <w:pPr>
        <w:widowControl w:val="0"/>
        <w:spacing w:before="20" w:line="276" w:lineRule="auto"/>
        <w:ind w:left="-566.9291338582675" w:right="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В норме водителем ритма является синоатриальный узел, следовательно, после анализа ЭКГ обращаем внимание на наличие во II-ом стандартном отведении положительных зубцов P, предшествующих каждому комплексу QRS; постоянную одинаковую форму всех зубцов P в одном и том же отведении; наличие отрицательных P зубцов в αVR - отведении. В нашем случае все критерии выполняются, значит, водителем ритма является синоатриальный узел.</w:t>
      </w:r>
    </w:p>
    <w:p w:rsidR="00000000" w:rsidDel="00000000" w:rsidP="00000000" w:rsidRDefault="00000000" w:rsidRPr="00000000" w14:paraId="00000137">
      <w:pPr>
        <w:widowControl w:val="0"/>
        <w:spacing w:before="20" w:line="276" w:lineRule="auto"/>
        <w:ind w:left="-566.9291338582675" w:right="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spacing w:before="20" w:line="276" w:lineRule="auto"/>
        <w:ind w:left="-566.9291338582675" w:right="20"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    Оценка функции проводимости:</w:t>
      </w:r>
    </w:p>
    <w:p w:rsidR="00000000" w:rsidDel="00000000" w:rsidP="00000000" w:rsidRDefault="00000000" w:rsidRPr="00000000" w14:paraId="00000139">
      <w:pPr>
        <w:widowControl w:val="0"/>
        <w:spacing w:before="20" w:line="276" w:lineRule="auto"/>
        <w:ind w:left="-566.9291338582675" w:right="20"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оценке функции проводимости необходимо измерить несколько параметров и сравнить их с нормой. </w:t>
      </w:r>
    </w:p>
    <w:p w:rsidR="00000000" w:rsidDel="00000000" w:rsidP="00000000" w:rsidRDefault="00000000" w:rsidRPr="00000000" w14:paraId="0000013A">
      <w:pPr>
        <w:widowControl w:val="0"/>
        <w:spacing w:before="20" w:line="276" w:lineRule="auto"/>
        <w:ind w:left="-566.9291338582675" w:right="20"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нашем случае амплитуда зубца Р - 0,2 мВ в состоянии покоя, 0,1 мВ при физической нагрузке, 0,2 мВ при ортоптической пробе. Значения входят в интервал 0,05...0,25 мВ, следовательно, скорость проведения электрического импульса по предсердиям в норме.</w:t>
      </w:r>
    </w:p>
    <w:p w:rsidR="00000000" w:rsidDel="00000000" w:rsidP="00000000" w:rsidRDefault="00000000" w:rsidRPr="00000000" w14:paraId="0000013B">
      <w:pPr>
        <w:widowControl w:val="0"/>
        <w:spacing w:before="20" w:line="276" w:lineRule="auto"/>
        <w:ind w:left="-566.9291338582675" w:right="20"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Продолжительность интервала P – Q(R) - 0,10 с в состоянии покоя, 0,08 с при физической нагрузке, 0,12 с при ортоптической пробе. Значение длительности интервала в состоянии покоя немного превышает продолжительность интервала в норме (0,04…0,08 с).</w:t>
      </w:r>
    </w:p>
    <w:p w:rsidR="00000000" w:rsidDel="00000000" w:rsidP="00000000" w:rsidRDefault="00000000" w:rsidRPr="00000000" w14:paraId="0000013C">
      <w:pPr>
        <w:widowControl w:val="0"/>
        <w:spacing w:before="20" w:line="276" w:lineRule="auto"/>
        <w:ind w:left="-566.9291338582675" w:right="20" w:firstLine="4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Общая длительность желудочкового комплекса QRS - 0,08 с в состоянии покоя, 0,12 при физической нагрузке, 0,08 при ортоптической пробе. Длительность в состоянии покоя входит в интервал 0,06...0,10 с, значит, проведение возбуждения по желудочкам в норме.</w:t>
      </w:r>
    </w:p>
    <w:p w:rsidR="00000000" w:rsidDel="00000000" w:rsidP="00000000" w:rsidRDefault="00000000" w:rsidRPr="00000000" w14:paraId="0000013D">
      <w:pPr>
        <w:widowControl w:val="0"/>
        <w:spacing w:before="20" w:line="276" w:lineRule="auto"/>
        <w:ind w:left="-566.9291338582675" w:right="20" w:firstLine="4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spacing w:before="20" w:line="276" w:lineRule="auto"/>
        <w:ind w:left="425.19685039370086" w:right="20" w:hanging="992.1259842519685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Рисунок треугольника Эйнтховена с построенной в нем электрической осью сердца.</w:t>
      </w:r>
    </w:p>
    <w:p w:rsidR="00000000" w:rsidDel="00000000" w:rsidP="00000000" w:rsidRDefault="00000000" w:rsidRPr="00000000" w14:paraId="0000013F">
      <w:pPr>
        <w:widowControl w:val="0"/>
        <w:spacing w:before="20" w:line="276" w:lineRule="auto"/>
        <w:ind w:left="425.19685039370086" w:right="20" w:hanging="992.1259842519685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before="20" w:line="276" w:lineRule="auto"/>
        <w:ind w:left="0" w:right="20" w:hanging="990"/>
        <w:rPr>
          <w:b w:val="1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    После проведения построения получили треугольника Эйнтховена (рис. 7). На нем ОК − искомая средняя электрическая ось сердца, а угол α получился равным 61°.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spacing w:before="20" w:line="276" w:lineRule="auto"/>
        <w:ind w:left="425.19685039370086" w:right="20" w:hanging="992.1259842519685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456748" cy="3504968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6748" cy="350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before="20" w:line="276" w:lineRule="auto"/>
        <w:ind w:left="425.19685039370086" w:right="20" w:hanging="992.1259842519685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8 - Построение средней электрической оси сердца в треугольнике Эйнтховена</w:t>
      </w:r>
    </w:p>
    <w:p w:rsidR="00000000" w:rsidDel="00000000" w:rsidP="00000000" w:rsidRDefault="00000000" w:rsidRPr="00000000" w14:paraId="00000143">
      <w:pPr>
        <w:widowControl w:val="0"/>
        <w:spacing w:before="20" w:line="276" w:lineRule="auto"/>
        <w:ind w:left="-425.19685039370086" w:right="2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spacing w:before="20" w:line="276" w:lineRule="auto"/>
        <w:ind w:left="-425.19685039370086" w:right="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Выводы по работе:</w:t>
      </w:r>
    </w:p>
    <w:p w:rsidR="00000000" w:rsidDel="00000000" w:rsidP="00000000" w:rsidRDefault="00000000" w:rsidRPr="00000000" w14:paraId="00000145">
      <w:pPr>
        <w:widowControl w:val="0"/>
        <w:spacing w:before="20" w:line="276" w:lineRule="auto"/>
        <w:ind w:left="-425.19685039370086" w:right="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Освоили метод электрокардиографии, провел съем ЭКГ в покое и после функциональной пробы. </w:t>
      </w:r>
    </w:p>
    <w:p w:rsidR="00000000" w:rsidDel="00000000" w:rsidP="00000000" w:rsidRDefault="00000000" w:rsidRPr="00000000" w14:paraId="00000146">
      <w:pPr>
        <w:widowControl w:val="0"/>
        <w:spacing w:before="20" w:line="276" w:lineRule="auto"/>
        <w:ind w:left="-425.19685039370086" w:right="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Проанализировали снятую электрокардиограмму и получили следующие данные: ЧСС в состоянии покоя — 79.4, водителем ритма является синоатриальный узел. Амплитуда зубца P в состоянии покоя составляет 0.2 мВ, что соответствует норме (0.05...0.25 мВ). Продолжительность интервала P-Q(R) в состоянии покоя равна 0.10 с, что несколько превышает норму (0.04...0.08 с). Общая длительность желудочкового комплекса QRS в состоянии покоя составляет 0.08 с, что соответствует норме (0.06...0.10 с). Положение сердца в грудной клетке (угол α = 61°) можно считать нормальным.</w:t>
      </w:r>
    </w:p>
    <w:p w:rsidR="00000000" w:rsidDel="00000000" w:rsidP="00000000" w:rsidRDefault="00000000" w:rsidRPr="00000000" w14:paraId="00000147">
      <w:pPr>
        <w:widowControl w:val="0"/>
        <w:spacing w:before="20" w:line="276" w:lineRule="auto"/>
        <w:ind w:left="-425.19685039370086" w:right="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before="20" w:line="276" w:lineRule="auto"/>
        <w:ind w:left="425.19685039370086" w:right="20" w:hanging="992.1259842519685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widowControl w:val="0"/>
        <w:spacing w:before="20" w:line="360" w:lineRule="auto"/>
        <w:ind w:left="-425.19685039370086" w:right="20" w:hanging="141.73228346456668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134" w:top="1134" w:left="1559.0551181102362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0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widowControl w:val="0"/>
      <w:jc w:val="center"/>
    </w:pPr>
    <w:rPr>
      <w:b w:val="1"/>
      <w:sz w:val="20"/>
      <w:szCs w:val="20"/>
    </w:rPr>
  </w:style>
  <w:style w:type="paragraph" w:styleId="Heading3">
    <w:name w:val="heading 3"/>
    <w:basedOn w:val="Normal"/>
    <w:next w:val="Normal"/>
    <w:pPr>
      <w:keepNext w:val="1"/>
      <w:widowControl w:val="0"/>
      <w:spacing w:before="360" w:lineRule="auto"/>
      <w:jc w:val="center"/>
    </w:pPr>
    <w:rPr>
      <w:sz w:val="32"/>
      <w:szCs w:val="32"/>
    </w:rPr>
  </w:style>
  <w:style w:type="paragraph" w:styleId="Heading4">
    <w:name w:val="heading 4"/>
    <w:basedOn w:val="Normal"/>
    <w:next w:val="Normal"/>
    <w:pPr>
      <w:keepNext w:val="1"/>
      <w:widowControl w:val="0"/>
      <w:jc w:val="center"/>
    </w:pPr>
    <w:rPr>
      <w:b w:val="1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jc w:val="center"/>
    </w:pPr>
    <w:rPr>
      <w:b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